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A5540" w14:textId="77777777" w:rsidR="0046470B" w:rsidRDefault="0046470B" w:rsidP="004647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Sprawozdanie z realizacji Programu współpracy Gminy Czarnocin z organizacjami pozarządowymi i innymi podmiotami prowadzącymi działalność pożytku publicznego</w:t>
      </w:r>
    </w:p>
    <w:p w14:paraId="50557109" w14:textId="77777777" w:rsidR="0046470B" w:rsidRDefault="0046470B" w:rsidP="004647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rok 2024</w:t>
      </w:r>
    </w:p>
    <w:p w14:paraId="78DE4FB1" w14:textId="77777777" w:rsidR="0046470B" w:rsidRDefault="0046470B" w:rsidP="004647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A428F3" w14:textId="77777777" w:rsidR="0046470B" w:rsidRDefault="0046470B" w:rsidP="00464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5a ust. 3 ustawy z dnia 24 kwietnia 2003 r. o działalności pożytku publicznego                      i wolontariacie (tekst jedn. Dz. U. z 2024 r., poz. 1491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Wójt Gminy Czarnocin                      w terminie do 31 maja każdego roku zobowiązany jest przedłożyć Radzie Gminy sprawozdanie z realizacji programu współpracy z organizacjami pozarządowymi oraz podmiotami prowadzącymi działalność pożytku publicznego za poprzedni rok.</w:t>
      </w:r>
    </w:p>
    <w:p w14:paraId="4BC39844" w14:textId="77777777" w:rsidR="0046470B" w:rsidRDefault="0046470B" w:rsidP="00464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współpracy Gminy Czarnocin z organizacjami pozarządowymi oraz podmiotami wymienionymi w art. 3 ust. 3 ustawy o działalności pożytku publicznego i o wolontariacie przyjęty został przez Radę Gminy w Czarnocinie uchwałą Nr XXXVII/228/2021 z dnia 09 grudnia 2021 roku w sprawie przyjęcia wieloletniego programu współpracy Gminy Czarnocin z organizacjami pozarządowymi i innymi podmiotami prowadzącymi działalność pożytku publicznego.</w:t>
      </w:r>
    </w:p>
    <w:p w14:paraId="29B54611" w14:textId="77777777" w:rsidR="0046470B" w:rsidRDefault="0046470B" w:rsidP="00464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Głównym celem programu jest kształtowanie demokratycznego ładu społecznego                                    w środowisku lokalnym, poprzez budowanie partnerstwa między administracją publiczną                        i organizacjami pozarządowymi oraz innymi podmiotami.</w:t>
      </w:r>
    </w:p>
    <w:p w14:paraId="2A4DBA17" w14:textId="77777777" w:rsidR="0046470B" w:rsidRDefault="0046470B" w:rsidP="00464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8DBE0" w14:textId="77777777" w:rsidR="0046470B" w:rsidRDefault="0046470B" w:rsidP="004647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szczegółowe:</w:t>
      </w:r>
    </w:p>
    <w:p w14:paraId="3A47D9D8" w14:textId="77777777" w:rsidR="0046470B" w:rsidRDefault="0046470B" w:rsidP="004647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aktywności społecznej i budowie społeczeństwa obywatelskiego;</w:t>
      </w:r>
    </w:p>
    <w:p w14:paraId="717D1985" w14:textId="77777777" w:rsidR="0046470B" w:rsidRDefault="0046470B" w:rsidP="004647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stworzenie warunków do zwiększenia aktywności społecznej mieszkańców Gminy;</w:t>
      </w:r>
    </w:p>
    <w:p w14:paraId="6749034B" w14:textId="77777777" w:rsidR="0046470B" w:rsidRDefault="0046470B" w:rsidP="004647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umacnianie w świadomości społecznej poczucia odpowiedzialności za swoje otoczenie, wspólnotę lokalna oraz jej tradycje;</w:t>
      </w:r>
    </w:p>
    <w:p w14:paraId="77103760" w14:textId="77777777" w:rsidR="0046470B" w:rsidRDefault="0046470B" w:rsidP="004647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efektywności realizowanych zadań publicznych.</w:t>
      </w:r>
    </w:p>
    <w:p w14:paraId="442943A1" w14:textId="77777777" w:rsidR="0046470B" w:rsidRDefault="0046470B" w:rsidP="0046470B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E1444BC" w14:textId="77777777" w:rsidR="0046470B" w:rsidRDefault="0046470B" w:rsidP="004647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finansowa.</w:t>
      </w:r>
    </w:p>
    <w:p w14:paraId="6A9DEAE9" w14:textId="77777777" w:rsidR="0046470B" w:rsidRDefault="0046470B" w:rsidP="00464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 z form współpracy Gminy Czarnocin z organizacjami pozarządowymi w 2024 roku, obok współpracy pozafinansowej, była współpraca finansowa. Polega ona na zlecaniu organizacjom pozarządowym realizacji zadań publicznych należących do gminy w zakresie określonym                   w art. 4 ust. 1  ustawy z 24 kwietnia. Zlecanie zadań mogło mieć charakter wsparcia, czyli dofinansowania realizacji zadań publicznych realizowanych przez organizacje pozarządowe oraz podmioty, o których mowa w art. 3 ust. 3 ustawy z dnia 24 kwietnia 2003 r. </w:t>
      </w:r>
    </w:p>
    <w:p w14:paraId="4749EE58" w14:textId="77777777" w:rsidR="0046470B" w:rsidRDefault="0046470B" w:rsidP="00464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98FEA" w14:textId="77777777" w:rsidR="0046470B" w:rsidRDefault="0046470B" w:rsidP="00464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budżetu Gminy Czarnocin środki wydatkowano na:</w:t>
      </w:r>
    </w:p>
    <w:p w14:paraId="7322FE10" w14:textId="77777777" w:rsidR="0046470B" w:rsidRDefault="0046470B" w:rsidP="0046470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 Fundacją Gospodarczą św. Alberta w Kielcach na prowadzenie opieki paliatywnej dla pacjentów  przewlekle oraz nieuleczalnie chorych, zamieszkałych na terenie Gminy Czarnocin wyniosła 7 000,00 zł.</w:t>
      </w:r>
    </w:p>
    <w:p w14:paraId="2079A7F9" w14:textId="77777777" w:rsidR="0046470B" w:rsidRDefault="0046470B" w:rsidP="0046470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Dotacje dla LZS Czarnocin na udział w rozgrywkach </w:t>
      </w:r>
      <w:r>
        <w:rPr>
          <w:rFonts w:ascii="Times New Roman" w:hAnsi="Times New Roman" w:cs="Times New Roman"/>
          <w:bCs/>
          <w:sz w:val="24"/>
          <w:szCs w:val="24"/>
        </w:rPr>
        <w:t>klubowych Świętokrzyskiego Związku Piłki Nożnej wyniosła 13 537,40 zł.</w:t>
      </w:r>
    </w:p>
    <w:p w14:paraId="762DAE2E" w14:textId="77777777" w:rsidR="0046470B" w:rsidRDefault="0046470B" w:rsidP="00464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019CA" w14:textId="77777777" w:rsidR="0046470B" w:rsidRDefault="0046470B" w:rsidP="004647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formy współpracy samorządu z organizacjami pozarządowymi.</w:t>
      </w:r>
    </w:p>
    <w:p w14:paraId="3A6A369F" w14:textId="77777777" w:rsidR="0046470B" w:rsidRDefault="0046470B" w:rsidP="0046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Czarnocin w 2024 r. wspierała sektor pozarządowy także w innych formach pozafinansowych.</w:t>
      </w:r>
    </w:p>
    <w:p w14:paraId="17BE3C3E" w14:textId="77777777" w:rsidR="0046470B" w:rsidRDefault="0046470B" w:rsidP="0046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Istotną częścią współpracy Gminy z organizacjami pozarządowymi jest pomoc techniczno-organizacyjna, wsparcie organizacyjne przy prowadzonych przedsięwzięciach np.: udostępnianie gminnych obiektów sportowych, lokali użytkowych czy sprzętu, udzielanie </w:t>
      </w:r>
      <w:r>
        <w:rPr>
          <w:rFonts w:ascii="Times New Roman" w:hAnsi="Times New Roman" w:cs="Times New Roman"/>
          <w:sz w:val="24"/>
          <w:szCs w:val="24"/>
        </w:rPr>
        <w:br/>
        <w:t>w miarę możliwości pomocy przy organizacji spotkań, których tematyka wiąże się z realizacją programu.</w:t>
      </w:r>
    </w:p>
    <w:p w14:paraId="7819DF20" w14:textId="77777777" w:rsidR="0046470B" w:rsidRDefault="0046470B" w:rsidP="00464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1CF34" w14:textId="77777777" w:rsidR="0046470B" w:rsidRDefault="0046470B" w:rsidP="004647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Przykłady współpracy Gminy Czarnocin z organizacjami:</w:t>
      </w:r>
    </w:p>
    <w:p w14:paraId="5BC6CC0A" w14:textId="77777777" w:rsidR="0046470B" w:rsidRDefault="0046470B" w:rsidP="0046470B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jednostkami Ochotniczych Straży Pożarnych z terenu gminy,</w:t>
      </w:r>
    </w:p>
    <w:p w14:paraId="748E86C7" w14:textId="77777777" w:rsidR="0046470B" w:rsidRDefault="0046470B" w:rsidP="0046470B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LZS Czarnocin,</w:t>
      </w:r>
    </w:p>
    <w:p w14:paraId="1AD576C2" w14:textId="77777777" w:rsidR="0046470B" w:rsidRDefault="0046470B" w:rsidP="0046470B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Kołami Gospodyń Wiejskich z terenu gminy,</w:t>
      </w:r>
    </w:p>
    <w:p w14:paraId="0A39AAB3" w14:textId="77777777" w:rsidR="0046470B" w:rsidRDefault="0046470B" w:rsidP="0046470B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ze Szkolnym Związkiem Sportowym w sprawie realizacji  pozalekcyjnych zajęć sportowych,</w:t>
      </w:r>
    </w:p>
    <w:p w14:paraId="61564DAC" w14:textId="77777777" w:rsidR="0046470B" w:rsidRDefault="0046470B" w:rsidP="0046470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Podsumowując:</w:t>
      </w:r>
    </w:p>
    <w:p w14:paraId="46EEA59D" w14:textId="77777777" w:rsidR="0046470B" w:rsidRDefault="0046470B" w:rsidP="0046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Czarnocin realizując cele Programu współpracy w 2024 r. udzielała organizacjom pozarządowym oraz podmiotom, o których mowa w ustawie zarówno wsparcia finansowego, jak również pomocy pozafinansowej.</w:t>
      </w:r>
    </w:p>
    <w:p w14:paraId="4C54419D" w14:textId="77777777" w:rsidR="0046470B" w:rsidRDefault="0046470B" w:rsidP="0046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zostały zrealizowane w ramach działalności pożytku publicznego i wolontariatu, poprzez Urząd Gminy, Gminną Komisję Rozwiazywania Problemów Alkoholowych oraz na podstawie ustawy o sporcie i wsparciu jego rozwoju na terenie Gminy Czarnocin.</w:t>
      </w:r>
    </w:p>
    <w:p w14:paraId="57660C1C" w14:textId="77777777" w:rsidR="0046470B" w:rsidRDefault="0046470B" w:rsidP="0046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Czarnocin współpracuje z organizacjami społecznymi na wielu płaszczyznach związanych z rozwojem regionu oraz wspieraniem działań na rzecz różnych grup społecznych. Pozytywne nastawienie, chęć współpracy samorządu oraz pomoc finansowa i pozafinansowa </w:t>
      </w:r>
      <w:r>
        <w:rPr>
          <w:rFonts w:ascii="Times New Roman" w:hAnsi="Times New Roman" w:cs="Times New Roman"/>
          <w:sz w:val="24"/>
          <w:szCs w:val="24"/>
        </w:rPr>
        <w:lastRenderedPageBreak/>
        <w:t>udzielana organizacjom pozarządowym pozytywnie wpływają na kontakty i wzajemne relacje z trzecim sektorem.</w:t>
      </w:r>
    </w:p>
    <w:p w14:paraId="00EB737B" w14:textId="77777777" w:rsidR="0046470B" w:rsidRDefault="0046470B" w:rsidP="0046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2024 nie wpłynęły do Gminy Czarnocin wnioski, uwagi ani zastrzeżenia do realizacji Programu.</w:t>
      </w:r>
    </w:p>
    <w:p w14:paraId="54F21895" w14:textId="77777777" w:rsidR="000C0802" w:rsidRDefault="000C0802"/>
    <w:sectPr w:rsidR="000C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008AB"/>
    <w:multiLevelType w:val="hybridMultilevel"/>
    <w:tmpl w:val="2BA230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4156B7"/>
    <w:multiLevelType w:val="hybridMultilevel"/>
    <w:tmpl w:val="C85AC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45B6"/>
    <w:multiLevelType w:val="hybridMultilevel"/>
    <w:tmpl w:val="791E1AE6"/>
    <w:lvl w:ilvl="0" w:tplc="4E5A59B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81120"/>
    <w:multiLevelType w:val="hybridMultilevel"/>
    <w:tmpl w:val="7A92C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409D6"/>
    <w:multiLevelType w:val="hybridMultilevel"/>
    <w:tmpl w:val="227C48EC"/>
    <w:lvl w:ilvl="0" w:tplc="C0480276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F6570"/>
    <w:multiLevelType w:val="hybridMultilevel"/>
    <w:tmpl w:val="62F83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79889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42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3620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44372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64096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399779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B"/>
    <w:rsid w:val="000C0802"/>
    <w:rsid w:val="0046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DCEF"/>
  <w15:chartTrackingRefBased/>
  <w15:docId w15:val="{0E13B006-6D58-4FC3-B7A2-E4B89CFC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70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Czarnocin</dc:creator>
  <cp:keywords/>
  <dc:description/>
  <cp:lastModifiedBy>Gmina Czarnocin</cp:lastModifiedBy>
  <cp:revision>1</cp:revision>
  <dcterms:created xsi:type="dcterms:W3CDTF">2025-09-29T07:11:00Z</dcterms:created>
  <dcterms:modified xsi:type="dcterms:W3CDTF">2025-09-29T07:12:00Z</dcterms:modified>
</cp:coreProperties>
</file>